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42709" w14:textId="77777777" w:rsidR="00540822" w:rsidRDefault="00540822" w:rsidP="005408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PAUTA DA 17ª SESSÃO ORDINÁRIA HÍBRIDA DO IAB</w:t>
      </w:r>
    </w:p>
    <w:p w14:paraId="4E1A4BC0" w14:textId="77777777" w:rsidR="00540822" w:rsidRDefault="00540822" w:rsidP="005408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GESTÃO 2025/2028</w:t>
      </w:r>
    </w:p>
    <w:p w14:paraId="61D8E987" w14:textId="77777777" w:rsidR="00540822" w:rsidRDefault="00540822" w:rsidP="005408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DIA 13 DE AGOSTO DE 2025 – 18h</w:t>
      </w:r>
    </w:p>
    <w:p w14:paraId="5983C5A5" w14:textId="77777777" w:rsidR="00540822" w:rsidRDefault="00540822" w:rsidP="005408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F423078" w14:textId="77777777" w:rsidR="00540822" w:rsidRDefault="00540822" w:rsidP="00540822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EXPEDIENTE:</w:t>
      </w:r>
    </w:p>
    <w:p w14:paraId="194A4A28" w14:textId="77777777" w:rsidR="00540822" w:rsidRDefault="00540822" w:rsidP="00540822">
      <w:pPr>
        <w:pStyle w:val="SemEspaamento"/>
        <w:tabs>
          <w:tab w:val="center" w:pos="4252"/>
          <w:tab w:val="left" w:pos="4695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20B9CD9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 –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COMUNICAÇÕES DA PRESIDÊNCIA:</w:t>
      </w:r>
    </w:p>
    <w:p w14:paraId="228D1324" w14:textId="77777777" w:rsidR="00540822" w:rsidRDefault="00540822" w:rsidP="0054082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I.A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Assinatura do Termo de Cooperação entre IAB e a ABD.</w:t>
      </w:r>
    </w:p>
    <w:p w14:paraId="19240B8C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6DBA792" w14:textId="61B4CA18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II –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POSSE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03B837E0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4D4449D1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 MEMBRO EFETIVO (RJ) – Presencial</w:t>
      </w:r>
    </w:p>
    <w:p w14:paraId="4FD0AEAB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IVO BASÍLIO DA COSTA JÚNIOR</w:t>
      </w:r>
    </w:p>
    <w:p w14:paraId="13C9A480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ADRIANA BRASIL GUIMARÃES E DRA. RITA</w:t>
      </w:r>
    </w:p>
    <w:p w14:paraId="39B875D4" w14:textId="77777777" w:rsidR="00540822" w:rsidRDefault="00540822" w:rsidP="00540822">
      <w:pPr>
        <w:spacing w:after="0"/>
        <w:jc w:val="both"/>
        <w:rPr>
          <w:rStyle w:val="MAIUSCULASChar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DE CÁSSIA SANT'ANNA CORTEZ.</w:t>
      </w:r>
    </w:p>
    <w:p w14:paraId="748D09BF" w14:textId="77777777" w:rsidR="00540822" w:rsidRDefault="00540822" w:rsidP="00540822">
      <w:pPr>
        <w:spacing w:after="0"/>
        <w:jc w:val="both"/>
      </w:pPr>
    </w:p>
    <w:p w14:paraId="60816E27" w14:textId="77777777" w:rsidR="00540822" w:rsidRDefault="00540822" w:rsidP="00540822">
      <w:pPr>
        <w:spacing w:after="0"/>
        <w:jc w:val="both"/>
      </w:pPr>
    </w:p>
    <w:p w14:paraId="01683928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III –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MOMENTO MEMÓRIA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</w:t>
      </w:r>
    </w:p>
    <w:p w14:paraId="4B2AA987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610A3ADF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3EB6890E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IV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LIDAS:</w:t>
      </w:r>
    </w:p>
    <w:p w14:paraId="7BB4BA8B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F656C3E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Hlk205538920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1.MEMBRO EFETIVO (RJ)</w:t>
      </w:r>
    </w:p>
    <w:p w14:paraId="50F66934" w14:textId="77777777" w:rsidR="00540822" w:rsidRDefault="00540822" w:rsidP="00540822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CATARINA ANDRÉA ARAUJO WANIEK</w:t>
      </w:r>
    </w:p>
    <w:p w14:paraId="182ED233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 DRA. SONIA DA SILVA DE OLIVEIRA KLAUSING E</w:t>
      </w:r>
    </w:p>
    <w:p w14:paraId="5742ADFE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DRA.RITA DE CÁSSIA SANT’ANNA CORTEZ.</w:t>
      </w:r>
    </w:p>
    <w:p w14:paraId="3419BD58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A81AB2A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2.MEMBRO EFETIVO (MA)</w:t>
      </w:r>
    </w:p>
    <w:p w14:paraId="3B904E10" w14:textId="77777777" w:rsidR="00540822" w:rsidRDefault="00540822" w:rsidP="00540822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LILIANNE MARIA FURTADO SARAIVA</w:t>
      </w:r>
    </w:p>
    <w:p w14:paraId="2A0F938E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MARIA DA GLÓRIA COSTA GONÇALVEZ DE</w:t>
      </w:r>
    </w:p>
    <w:p w14:paraId="329C7CF6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SOUZA AQUINO E DRA. RITA DE CÁSSIA SANT’ANNA CORTEZ.</w:t>
      </w:r>
    </w:p>
    <w:p w14:paraId="3872C30F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25B1DA30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3.MEMBRO EFETIVO (PE)</w:t>
      </w:r>
    </w:p>
    <w:p w14:paraId="330C1EB5" w14:textId="77777777" w:rsidR="00540822" w:rsidRDefault="00540822" w:rsidP="00540822">
      <w:pPr>
        <w:spacing w:after="0"/>
        <w:ind w:left="195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LUCIANA GRASSANO DE GOUVÊA MELO</w:t>
      </w:r>
    </w:p>
    <w:p w14:paraId="7302D33A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TÚLIO BARROSO</w:t>
      </w:r>
    </w:p>
    <w:p w14:paraId="49190CBB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606BB2A5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EB15409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1E0587FC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4.MEMBRO EFETIVO (RJ)</w:t>
      </w:r>
    </w:p>
    <w:p w14:paraId="553E9BCC" w14:textId="77777777" w:rsidR="00540822" w:rsidRDefault="00540822" w:rsidP="00540822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LUCIANO BANDEIRA DE TOLLA</w:t>
      </w:r>
    </w:p>
    <w:p w14:paraId="5DEBC55D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BRUNA GUIMARÃES MARTINS E DRA. RITA</w:t>
      </w:r>
    </w:p>
    <w:p w14:paraId="38FF5BF9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DE CÁSSIA SANT’ANNA CORTEZ.</w:t>
      </w:r>
    </w:p>
    <w:p w14:paraId="37783B78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1A8E4689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5. MEMBRO EFETIVO (MA)</w:t>
      </w:r>
    </w:p>
    <w:p w14:paraId="5F34A460" w14:textId="77777777" w:rsidR="00540822" w:rsidRDefault="00540822" w:rsidP="00540822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DR. MAURO HENRIQUE FERREIRA </w:t>
      </w: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GONÇALVES SILVA</w:t>
      </w:r>
    </w:p>
    <w:p w14:paraId="0192CFF8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PROPONENTES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DRA. MARIA DA GLÓRIA COSTA GONÇALVEZ DE</w:t>
      </w:r>
    </w:p>
    <w:p w14:paraId="78410F71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SOUZA AQUINO E DRA. RITA DE CÁSSIA SANT’ANNA CORTEZ</w:t>
      </w:r>
    </w:p>
    <w:p w14:paraId="72FA64A6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AF430C4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6. MEMBRO EFETIVO (PE)</w:t>
      </w:r>
    </w:p>
    <w:p w14:paraId="54FF7770" w14:textId="77777777" w:rsidR="00540822" w:rsidRDefault="00540822" w:rsidP="00540822">
      <w:pPr>
        <w:spacing w:after="0"/>
        <w:ind w:left="19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Tahoma" w:hAnsi="Tahoma" w:cs="Tahoma"/>
          <w:b/>
          <w:bCs/>
          <w:color w:val="006599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TORQUATO DA SILVA CASTRO JÚNIOR</w:t>
      </w:r>
    </w:p>
    <w:p w14:paraId="6795F248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TÚLIO BARROSO</w:t>
      </w:r>
    </w:p>
    <w:p w14:paraId="7E7C91E3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0BF5BA96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7. MEMBRO EFETIVO (RJ)</w:t>
      </w:r>
    </w:p>
    <w:p w14:paraId="6D03CF8D" w14:textId="77777777" w:rsidR="00540822" w:rsidRDefault="00540822" w:rsidP="00540822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</w:t>
      </w:r>
      <w:r>
        <w:rPr>
          <w:rFonts w:ascii="Helvetica" w:hAnsi="Helvetica" w:cs="Helvetica"/>
          <w:bCs/>
          <w:color w:val="0000FF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TUPIRACY CELSO GOMES DAMASCENO</w:t>
      </w:r>
    </w:p>
    <w:p w14:paraId="463E43DE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</w:t>
      </w:r>
      <w: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HUMBERTO ADAMI SANTOS JUNIOR</w:t>
      </w:r>
    </w:p>
    <w:p w14:paraId="5DBE6800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bookmarkEnd w:id="0"/>
    <w:p w14:paraId="1CDCA0B4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 –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INDICAÇÃO:</w:t>
      </w:r>
    </w:p>
    <w:p w14:paraId="570DCA9E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4722F633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067/2025</w:t>
      </w:r>
    </w:p>
    <w:p w14:paraId="234BE476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Dr. Flávio Pedro dos Santos Pita</w:t>
      </w:r>
    </w:p>
    <w:p w14:paraId="318845DB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>
        <w:rPr>
          <w:rFonts w:ascii="Times New Roman" w:hAnsi="Times New Roman" w:cs="Times New Roman"/>
          <w:sz w:val="26"/>
          <w:szCs w:val="26"/>
        </w:rPr>
        <w:t xml:space="preserve"> Projeto de Lei nº 1494/2025, de autoria do Senador Fabiano </w:t>
      </w:r>
      <w:proofErr w:type="spellStart"/>
      <w:r>
        <w:rPr>
          <w:rFonts w:ascii="Times New Roman" w:hAnsi="Times New Roman" w:cs="Times New Roman"/>
          <w:sz w:val="26"/>
          <w:szCs w:val="26"/>
        </w:rPr>
        <w:t>Contarato</w:t>
      </w:r>
      <w:proofErr w:type="spellEnd"/>
    </w:p>
    <w:p w14:paraId="53ECA4DF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(PT/ES), que altera a Lei nº 13.675/2018, que institui o Sistema Único de Segurança Pública (SUSP), para assegurar assistência psicossocial às vítimas de crimes e aos familiares de profissionais de segurança pública vitimados no exercício da função.</w:t>
      </w:r>
    </w:p>
    <w:p w14:paraId="387DCF56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>
        <w:rPr>
          <w:rFonts w:ascii="Times New Roman" w:hAnsi="Times New Roman" w:cs="Times New Roman"/>
          <w:sz w:val="26"/>
          <w:szCs w:val="26"/>
        </w:rPr>
        <w:t xml:space="preserve"> Segurança Pública. Saúde Mental. Direitos das Vítimas. Apoio a Familiares. Atendimento Psicossocial. Sistema Único de Segurança Pública.</w:t>
      </w:r>
    </w:p>
    <w:p w14:paraId="4D87E54B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717439EC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ORDEM DO DIA:</w:t>
      </w:r>
    </w:p>
    <w:p w14:paraId="12DEFE1C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0FC736E4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VI –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PARECER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8917D93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308B6BCF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Indicação nº 061/2025 – Regime de Urgência</w:t>
      </w:r>
    </w:p>
    <w:p w14:paraId="6FB3C441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Autor: </w:t>
      </w:r>
      <w:r>
        <w:rPr>
          <w:rFonts w:ascii="Times New Roman" w:hAnsi="Times New Roman" w:cs="Times New Roman"/>
          <w:bCs/>
          <w:sz w:val="26"/>
          <w:szCs w:val="26"/>
        </w:rPr>
        <w:t>Dr. Christiano Fragoso.</w:t>
      </w:r>
    </w:p>
    <w:p w14:paraId="5E7CEC92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Matéria:</w:t>
      </w:r>
      <w:r>
        <w:rPr>
          <w:rFonts w:ascii="Times New Roman" w:hAnsi="Times New Roman" w:cs="Times New Roman"/>
          <w:sz w:val="26"/>
          <w:szCs w:val="26"/>
        </w:rPr>
        <w:t xml:space="preserve"> Direito Penal e Processual Penal. Juízes sem rosto, implantados pelo Tribunal de Justiça de Santa Catarina, pela Resolução n° 7, de 7 de maio de 2025.</w:t>
      </w:r>
    </w:p>
    <w:p w14:paraId="798C79B9" w14:textId="77777777" w:rsidR="00540822" w:rsidRDefault="00540822" w:rsidP="00540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Palavras-chave:</w:t>
      </w:r>
      <w:r>
        <w:rPr>
          <w:rFonts w:ascii="Times New Roman" w:hAnsi="Times New Roman" w:cs="Times New Roman"/>
          <w:sz w:val="26"/>
          <w:szCs w:val="26"/>
        </w:rPr>
        <w:t xml:space="preserve"> Juizados Especiais Criminais. Princípio do Juiz Natural. Processo Penal.</w:t>
      </w:r>
    </w:p>
    <w:p w14:paraId="1D26A280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Relator:</w:t>
      </w:r>
      <w:r>
        <w:rPr>
          <w:rFonts w:ascii="Times New Roman" w:hAnsi="Times New Roman" w:cs="Times New Roman"/>
          <w:bCs/>
          <w:sz w:val="26"/>
          <w:szCs w:val="26"/>
        </w:rPr>
        <w:t xml:space="preserve"> Dr.</w:t>
      </w:r>
      <w: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João Pedro Chaves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Valladares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Pádua</w:t>
      </w:r>
      <w:r>
        <w:rPr>
          <w:rFonts w:ascii="Times New Roman" w:hAnsi="Times New Roman" w:cs="Times New Roman"/>
          <w:bCs/>
          <w:iCs/>
          <w:sz w:val="26"/>
          <w:szCs w:val="26"/>
        </w:rPr>
        <w:t>, pela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Comissão de Direito Penal.</w:t>
      </w:r>
    </w:p>
    <w:p w14:paraId="77923DB2" w14:textId="77777777" w:rsidR="00540822" w:rsidRDefault="00540822" w:rsidP="0054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14:paraId="4055DB90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VII -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PROPOSTAS DE NOVOS SÓCIOS PARA SEREM VOTADAS:</w:t>
      </w:r>
    </w:p>
    <w:p w14:paraId="38D4ED91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BAAADBD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1.MEMBRO EFETIVO (PE)</w:t>
      </w:r>
    </w:p>
    <w:p w14:paraId="3DD8123D" w14:textId="77777777" w:rsidR="00540822" w:rsidRDefault="00540822" w:rsidP="00540822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LUCIANO CALDAS PEREIRA DE CARVALHO JÚNIOR</w:t>
      </w:r>
    </w:p>
    <w:p w14:paraId="25407B30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TÚLIO BARROSO</w:t>
      </w:r>
    </w:p>
    <w:p w14:paraId="35C2AFCA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08DE9993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2.MEMBRO EFETIVO (PE)</w:t>
      </w:r>
    </w:p>
    <w:p w14:paraId="5EB650ED" w14:textId="77777777" w:rsidR="00540822" w:rsidRDefault="00540822" w:rsidP="00540822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JULIE ANA GUSMÃO PÔRTO DE FARIAS BARROSO</w:t>
      </w:r>
    </w:p>
    <w:p w14:paraId="134B7A9A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TÚLIO BARROSO</w:t>
      </w:r>
    </w:p>
    <w:p w14:paraId="51AB2C01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2EC3F5D6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3.MEMBRO EFETIVO (PE)</w:t>
      </w:r>
    </w:p>
    <w:p w14:paraId="2EBAD38E" w14:textId="77777777" w:rsidR="00540822" w:rsidRDefault="00540822" w:rsidP="00540822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DRA. MARTA MARIA DE BRITO ALVES FREIRE</w:t>
      </w:r>
    </w:p>
    <w:p w14:paraId="5052CCFF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TÚLIO BARROSO</w:t>
      </w:r>
    </w:p>
    <w:p w14:paraId="138F2762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</w:p>
    <w:p w14:paraId="75E69EC9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4.MEMBRO EFETIVO (PE)</w:t>
      </w:r>
    </w:p>
    <w:p w14:paraId="2B666A19" w14:textId="77777777" w:rsidR="00540822" w:rsidRDefault="00540822" w:rsidP="00540822">
      <w:pPr>
        <w:spacing w:after="0"/>
        <w:ind w:left="195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PROPOSTO: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DR. CÉLIO AVELINO DE ANDRADE</w:t>
      </w:r>
    </w:p>
    <w:p w14:paraId="13011C46" w14:textId="77777777" w:rsidR="00540822" w:rsidRDefault="00540822" w:rsidP="0054082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PROPONENTE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: DR. FÁBIO TÚLIO BARROSO</w:t>
      </w:r>
    </w:p>
    <w:p w14:paraId="2CA65F14" w14:textId="77777777" w:rsidR="00540822" w:rsidRDefault="00540822" w:rsidP="0054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59A5E35" w14:textId="77777777" w:rsidR="00540822" w:rsidRDefault="00540822" w:rsidP="0054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E1CC5DD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VIII –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ORADORES INSCRITOS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0DF6204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BFE5CF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DR. ALEXANDRE BRANDÃO</w:t>
      </w:r>
    </w:p>
    <w:p w14:paraId="20DFEC13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DR. SÉRGIO LUIZ PINHEIRO SANT’ANNA</w:t>
      </w:r>
    </w:p>
    <w:p w14:paraId="49706AE2" w14:textId="77777777" w:rsidR="00540822" w:rsidRDefault="00540822" w:rsidP="0054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8C1375A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7578B9" w14:textId="77777777" w:rsidR="00540822" w:rsidRDefault="00540822" w:rsidP="005408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IX -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LISTA DE DOAÇÃO À BIBLIOTECA DANIEL AARÃO REIS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0A522F4" w14:textId="77777777" w:rsidR="00540822" w:rsidRDefault="00540822" w:rsidP="0054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A3ACB00" w14:textId="77777777" w:rsidR="00540822" w:rsidRDefault="00540822" w:rsidP="0054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Doação do consócio Alexandre Agra Belmonte </w:t>
      </w:r>
    </w:p>
    <w:p w14:paraId="7C8A891A" w14:textId="77777777" w:rsidR="00540822" w:rsidRDefault="00540822" w:rsidP="0054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BELMONTE, Alexandre Agra; FREITAS, Claudio; DINIZ, Amanda.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CLT comentada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5. ed. Salvador: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JusPodivm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2025. </w:t>
      </w:r>
    </w:p>
    <w:p w14:paraId="69BA9CEF" w14:textId="77777777" w:rsidR="00540822" w:rsidRDefault="00540822" w:rsidP="0054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7236BA5" w14:textId="77777777" w:rsidR="00540822" w:rsidRDefault="00540822" w:rsidP="0054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BELMONTE, Alexandre Agra.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Dano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tanatológico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dano da perda da vida e dano reflexo da morte. Brasília, DF: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Venturoli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2025. </w:t>
      </w:r>
    </w:p>
    <w:p w14:paraId="64E56537" w14:textId="77777777" w:rsidR="00540822" w:rsidRDefault="00540822" w:rsidP="00540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47D971B" w14:textId="1E1D3631" w:rsidR="00352657" w:rsidRDefault="00540822" w:rsidP="00540822">
      <w:pPr>
        <w:pStyle w:val="Default"/>
        <w:rPr>
          <w:b/>
        </w:rPr>
      </w:pPr>
      <w:r>
        <w:rPr>
          <w:sz w:val="26"/>
          <w:szCs w:val="26"/>
        </w:rPr>
        <w:t xml:space="preserve">BELMONTE, Alexandre Agra; FREITAS, Claudio. </w:t>
      </w:r>
      <w:r>
        <w:rPr>
          <w:b/>
          <w:bCs/>
          <w:sz w:val="26"/>
          <w:szCs w:val="26"/>
        </w:rPr>
        <w:t>O monitoramento tecnológico nas relações de trabalho do mundo digital</w:t>
      </w:r>
      <w:r>
        <w:rPr>
          <w:sz w:val="26"/>
          <w:szCs w:val="26"/>
        </w:rPr>
        <w:t xml:space="preserve">. Brasília, DF: </w:t>
      </w:r>
      <w:proofErr w:type="spellStart"/>
      <w:r>
        <w:rPr>
          <w:sz w:val="26"/>
          <w:szCs w:val="26"/>
        </w:rPr>
        <w:t>Venturoli</w:t>
      </w:r>
      <w:proofErr w:type="spellEnd"/>
      <w:r>
        <w:rPr>
          <w:sz w:val="26"/>
          <w:szCs w:val="26"/>
        </w:rPr>
        <w:t>, 2024.</w:t>
      </w:r>
    </w:p>
    <w:sectPr w:rsidR="00352657" w:rsidSect="00E01A5C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C00B0" w14:textId="77777777" w:rsidR="0064714E" w:rsidRDefault="0064714E" w:rsidP="00561F66">
      <w:pPr>
        <w:spacing w:after="0" w:line="240" w:lineRule="auto"/>
      </w:pPr>
      <w:r>
        <w:separator/>
      </w:r>
    </w:p>
  </w:endnote>
  <w:endnote w:type="continuationSeparator" w:id="0">
    <w:p w14:paraId="6F4F89B4" w14:textId="77777777" w:rsidR="0064714E" w:rsidRDefault="0064714E" w:rsidP="0056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ce Script MT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A94FA" w14:textId="77777777" w:rsidR="0064714E" w:rsidRDefault="0064714E" w:rsidP="00561F66">
      <w:pPr>
        <w:spacing w:after="0" w:line="240" w:lineRule="auto"/>
      </w:pPr>
      <w:r>
        <w:separator/>
      </w:r>
    </w:p>
  </w:footnote>
  <w:footnote w:type="continuationSeparator" w:id="0">
    <w:p w14:paraId="06F35867" w14:textId="77777777" w:rsidR="0064714E" w:rsidRDefault="0064714E" w:rsidP="0056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C6959" w14:textId="77777777" w:rsidR="008D1218" w:rsidRDefault="007A2179" w:rsidP="008D121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C88373" wp14:editId="7F67B3E2">
          <wp:extent cx="891166" cy="819260"/>
          <wp:effectExtent l="19050" t="0" r="4184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o IAB - 1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619" cy="81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</w:t>
    </w:r>
  </w:p>
  <w:p w14:paraId="6DA2333A" w14:textId="77777777" w:rsidR="008D1218" w:rsidRPr="005D23B0" w:rsidRDefault="007A2179" w:rsidP="008D1218">
    <w:pPr>
      <w:pStyle w:val="Cabealho"/>
      <w:tabs>
        <w:tab w:val="left" w:pos="1870"/>
      </w:tabs>
      <w:spacing w:line="120" w:lineRule="atLeast"/>
      <w:ind w:left="-561" w:right="-539"/>
      <w:jc w:val="center"/>
      <w:rPr>
        <w:rFonts w:ascii="Palace Script MT" w:hAnsi="Palace Script MT"/>
        <w:b/>
        <w:bCs/>
        <w:sz w:val="46"/>
      </w:rPr>
    </w:pPr>
    <w:r w:rsidRPr="005D23B0">
      <w:rPr>
        <w:rFonts w:ascii="Palace Script MT" w:hAnsi="Palace Script MT"/>
        <w:b/>
        <w:bCs/>
        <w:sz w:val="46"/>
      </w:rPr>
      <w:t>Instituto dos Advogados Brasileiros</w:t>
    </w:r>
  </w:p>
  <w:p w14:paraId="0294253F" w14:textId="5AB86A58" w:rsidR="008D1218" w:rsidRPr="005D23B0" w:rsidRDefault="001437E6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</w:rPr>
    </w:pPr>
    <w:r>
      <w:rPr>
        <w:rFonts w:ascii="Palace Script MT" w:hAnsi="Palace Script MT"/>
        <w:sz w:val="20"/>
        <w:szCs w:val="20"/>
      </w:rPr>
      <w:t>Av. Marechal Câmara</w:t>
    </w:r>
    <w:r w:rsidR="007A2179" w:rsidRPr="005D23B0">
      <w:rPr>
        <w:rFonts w:ascii="Palace Script MT" w:hAnsi="Palace Script MT"/>
        <w:sz w:val="20"/>
        <w:szCs w:val="20"/>
      </w:rPr>
      <w:t>, 210, 5º andar - 20020-080</w:t>
    </w:r>
  </w:p>
  <w:p w14:paraId="08658807" w14:textId="77777777" w:rsidR="008D1218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Tels.: (21) 2240-3921 / 2240-3173</w:t>
    </w:r>
  </w:p>
  <w:p w14:paraId="3A20397B" w14:textId="77777777" w:rsidR="008D1218" w:rsidRPr="005D23B0" w:rsidRDefault="007A2179" w:rsidP="008D1218">
    <w:pPr>
      <w:pStyle w:val="Cabealho"/>
      <w:spacing w:line="120" w:lineRule="atLeast"/>
      <w:ind w:left="-561" w:right="-539"/>
      <w:jc w:val="center"/>
      <w:rPr>
        <w:rFonts w:ascii="Palace Script MT" w:hAnsi="Palace Script MT"/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www.iabnacional.org.br</w:t>
    </w:r>
  </w:p>
  <w:p w14:paraId="0149F25A" w14:textId="77777777" w:rsidR="008D1218" w:rsidRPr="008D1218" w:rsidRDefault="007A2179" w:rsidP="008D1218">
    <w:pPr>
      <w:pStyle w:val="Cabealho"/>
      <w:spacing w:line="120" w:lineRule="atLeast"/>
      <w:jc w:val="center"/>
      <w:rPr>
        <w:sz w:val="20"/>
        <w:szCs w:val="20"/>
        <w:lang w:val="fr-FR"/>
      </w:rPr>
    </w:pPr>
    <w:r w:rsidRPr="005D23B0">
      <w:rPr>
        <w:rFonts w:ascii="Palace Script MT" w:hAnsi="Palace Script MT"/>
        <w:sz w:val="20"/>
        <w:szCs w:val="20"/>
        <w:lang w:val="fr-FR"/>
      </w:rPr>
      <w:t>iab@iabnacional.org.br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9"/>
    <w:rsid w:val="0011420B"/>
    <w:rsid w:val="001437E6"/>
    <w:rsid w:val="00352657"/>
    <w:rsid w:val="003B4814"/>
    <w:rsid w:val="00540822"/>
    <w:rsid w:val="00561F66"/>
    <w:rsid w:val="005A6B9A"/>
    <w:rsid w:val="0064714E"/>
    <w:rsid w:val="007A2179"/>
    <w:rsid w:val="00846961"/>
    <w:rsid w:val="008C455C"/>
    <w:rsid w:val="009776BB"/>
    <w:rsid w:val="009E383F"/>
    <w:rsid w:val="009E6DC9"/>
    <w:rsid w:val="00A73E18"/>
    <w:rsid w:val="00FE3E36"/>
    <w:rsid w:val="00FE3FA9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D25F"/>
  <w15:chartTrackingRefBased/>
  <w15:docId w15:val="{4A196876-8E8F-49FB-A3CD-2B14F8D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FA9"/>
  </w:style>
  <w:style w:type="paragraph" w:styleId="Rodap">
    <w:name w:val="footer"/>
    <w:basedOn w:val="Normal"/>
    <w:link w:val="RodapChar"/>
    <w:uiPriority w:val="99"/>
    <w:unhideWhenUsed/>
    <w:rsid w:val="00FE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FA9"/>
  </w:style>
  <w:style w:type="character" w:customStyle="1" w:styleId="textojustificado">
    <w:name w:val="textojustificado"/>
    <w:basedOn w:val="Fontepargpadro"/>
    <w:rsid w:val="00FE3FA9"/>
  </w:style>
  <w:style w:type="character" w:customStyle="1" w:styleId="nomeproposicao">
    <w:name w:val="nomeproposicao"/>
    <w:basedOn w:val="Fontepargpadro"/>
    <w:rsid w:val="00FE3FA9"/>
  </w:style>
  <w:style w:type="paragraph" w:styleId="NormalWeb">
    <w:name w:val="Normal (Web)"/>
    <w:basedOn w:val="Normal"/>
    <w:uiPriority w:val="99"/>
    <w:semiHidden/>
    <w:unhideWhenUsed/>
    <w:rsid w:val="00FE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rmoglossario">
    <w:name w:val="termoglossario"/>
    <w:basedOn w:val="Fontepargpadro"/>
    <w:rsid w:val="00FE3FA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F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F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F66"/>
    <w:rPr>
      <w:vertAlign w:val="superscript"/>
    </w:rPr>
  </w:style>
  <w:style w:type="paragraph" w:styleId="SemEspaamento">
    <w:name w:val="No Spacing"/>
    <w:uiPriority w:val="1"/>
    <w:qFormat/>
    <w:rsid w:val="00540822"/>
    <w:pPr>
      <w:spacing w:after="0" w:line="240" w:lineRule="auto"/>
    </w:pPr>
    <w:rPr>
      <w:rFonts w:ascii="Calibri" w:eastAsia="Times New Roman" w:hAnsi="Calibri" w:cs="Times New Roman"/>
      <w:lang w:eastAsia="pt-BR"/>
      <w14:ligatures w14:val="standardContextual"/>
    </w:rPr>
  </w:style>
  <w:style w:type="paragraph" w:customStyle="1" w:styleId="Default">
    <w:name w:val="Default"/>
    <w:rsid w:val="00540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MAIUSCULASChar">
    <w:name w:val="MAIUSCULAS Char"/>
    <w:basedOn w:val="Fontepargpadro"/>
    <w:link w:val="MAIUSCULAS"/>
    <w:locked/>
    <w:rsid w:val="00540822"/>
    <w:rPr>
      <w:rFonts w:ascii="Times New Roman" w:hAnsi="Times New Roman" w:cs="Times New Roman"/>
      <w:bCs/>
      <w:color w:val="000000"/>
      <w:sz w:val="26"/>
      <w:szCs w:val="26"/>
      <w:shd w:val="clear" w:color="auto" w:fill="FFFFFF"/>
    </w:rPr>
  </w:style>
  <w:style w:type="paragraph" w:customStyle="1" w:styleId="MAIUSCULAS">
    <w:name w:val="MAIUSCULAS"/>
    <w:basedOn w:val="Normal"/>
    <w:link w:val="MAIUSCULASChar"/>
    <w:qFormat/>
    <w:rsid w:val="00540822"/>
    <w:pPr>
      <w:shd w:val="clear" w:color="auto" w:fill="FFFFFF"/>
      <w:spacing w:after="0"/>
      <w:jc w:val="both"/>
    </w:pPr>
    <w:rPr>
      <w:rFonts w:ascii="Times New Roman" w:hAnsi="Times New Roman" w:cs="Times New Roman"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8E91-E87F-4FF6-A610-2A2E1E3C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Secretaria04</cp:lastModifiedBy>
  <cp:revision>2</cp:revision>
  <cp:lastPrinted>2025-03-27T17:53:00Z</cp:lastPrinted>
  <dcterms:created xsi:type="dcterms:W3CDTF">2025-08-13T14:51:00Z</dcterms:created>
  <dcterms:modified xsi:type="dcterms:W3CDTF">2025-08-13T14:51:00Z</dcterms:modified>
</cp:coreProperties>
</file>